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61" w:rsidRDefault="00E02B61" w:rsidP="005C5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E02B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696717"/>
            <wp:effectExtent l="0" t="0" r="3175" b="8255"/>
            <wp:docPr id="1" name="Рисунок 1" descr="C:\Users\SpetsSO\Desktop\Полиграфия\логотип\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etsSO\Desktop\Полиграфия\логотип\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201" w:rsidRDefault="005C5201" w:rsidP="005C5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 xml:space="preserve">ПРИЗНАКИ УПОТРЕБЛЕНИЯ </w:t>
      </w:r>
      <w:r w:rsidR="009A6694" w:rsidRPr="005C5201">
        <w:rPr>
          <w:rFonts w:ascii="Times New Roman" w:hAnsi="Times New Roman" w:cs="Times New Roman"/>
          <w:sz w:val="28"/>
          <w:szCs w:val="28"/>
        </w:rPr>
        <w:t>НАРКОТИКОВ</w:t>
      </w:r>
      <w:r w:rsidR="009A669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ПОВЕДЕНИИ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ПОДРОСТКА</w:t>
      </w:r>
      <w:r w:rsidRPr="005C5201">
        <w:rPr>
          <w:rFonts w:ascii="Times New Roman" w:hAnsi="Times New Roman" w:cs="Times New Roman"/>
          <w:sz w:val="28"/>
          <w:szCs w:val="28"/>
        </w:rPr>
        <w:t>:</w:t>
      </w:r>
    </w:p>
    <w:p w:rsidR="00E7749E" w:rsidRPr="005C5201" w:rsidRDefault="009A6694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49E" w:rsidRPr="005C5201">
        <w:rPr>
          <w:rFonts w:ascii="Times New Roman" w:hAnsi="Times New Roman" w:cs="Times New Roman"/>
          <w:sz w:val="28"/>
          <w:szCs w:val="28"/>
        </w:rPr>
        <w:t>внезапная смена компании, друзей, которые отличаются некоммуникабельностью, резки и непочтительны со старши</w:t>
      </w:r>
      <w:r w:rsidR="00E7749E" w:rsidRPr="005C5201">
        <w:rPr>
          <w:rFonts w:ascii="Times New Roman" w:hAnsi="Times New Roman" w:cs="Times New Roman"/>
          <w:sz w:val="28"/>
          <w:szCs w:val="28"/>
        </w:rPr>
        <w:softHyphen/>
        <w:t>ми;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нередко внешне неряшливы, зрачки глаз узкие или широкие, волосы сухие, отекшие кисти рук, поведение выпившего — при отсутствии запаха алкоголя;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после посещения квартир в них нередко пропадают деньги или вещи;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часто исчезает из дома, поздно возвращается, становится замкнутым, избегает встреч с родителями после возвращения;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беспричинные перепады настроения с проявлением депрес</w:t>
      </w:r>
      <w:r w:rsidRPr="005C5201">
        <w:rPr>
          <w:rFonts w:ascii="Times New Roman" w:hAnsi="Times New Roman" w:cs="Times New Roman"/>
          <w:sz w:val="28"/>
          <w:szCs w:val="28"/>
        </w:rPr>
        <w:softHyphen/>
        <w:t>сии, может появиться немотивированная агрессивность; спо</w:t>
      </w:r>
      <w:r w:rsidRPr="005C5201">
        <w:rPr>
          <w:rFonts w:ascii="Times New Roman" w:hAnsi="Times New Roman" w:cs="Times New Roman"/>
          <w:sz w:val="28"/>
          <w:szCs w:val="28"/>
        </w:rPr>
        <w:softHyphen/>
        <w:t>койствие — при скандале, раздражительность — при спокой</w:t>
      </w:r>
      <w:r w:rsidRPr="005C5201">
        <w:rPr>
          <w:rFonts w:ascii="Times New Roman" w:hAnsi="Times New Roman" w:cs="Times New Roman"/>
          <w:sz w:val="28"/>
          <w:szCs w:val="28"/>
        </w:rPr>
        <w:softHyphen/>
        <w:t>ной обстановке;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поведение, напоминающее алкогольное опьянение, при от</w:t>
      </w:r>
      <w:r w:rsidRPr="005C5201">
        <w:rPr>
          <w:rFonts w:ascii="Times New Roman" w:hAnsi="Times New Roman" w:cs="Times New Roman"/>
          <w:sz w:val="28"/>
          <w:szCs w:val="28"/>
        </w:rPr>
        <w:softHyphen/>
        <w:t>сутствии запаха;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внезапный интерес к домашней аптечке, литературе по фармакологии;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прогулы в школе, резкое снижение успеваемости, перестает посещать секцию или кружок;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постоянная ложь, появление новых друзей, о которых не рассказывает;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увеличение финансовых запросов (постоянно просит деньги у родителей, берет деньги в долг у друзей и знакомых, начинает воровать);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заходят на сайты с рекламой о наркотиках, получают контакты через «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>» или «ICQ», в общедоступных социальных сетях делают заказы;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непонятный разговор по телефону: «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Легал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Микс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 xml:space="preserve">», «Спайс», «дурь», «колеса» и 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>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    могут быть обнаружены облатки от лекарственных препаратов, шприцы и иглы к ним, а также приспособления для употребления курительных смесей: пластиковые или металлические бутылки с отверстием с боку, либо с обрезанным днищем, различные трубки, кристаллический порошок, похожий на сахарную пудру в цветовой палитре от ярко белого до темного цвета.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Изменение внешнего вида: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бледность или покраснение лица;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lastRenderedPageBreak/>
        <w:t>-  узкие или широкие зрачки;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потливость ладоней;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зуд кожи;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сухость во рту;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осиплость голоса;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обильное слюнотечение;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частые выделения из носа и кровотечения;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покраснение склер;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неподвижность, нахождение в одной позе при полном молчании (до 20-30 мин);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 xml:space="preserve">-  </w:t>
      </w:r>
      <w:r w:rsidR="009A6694" w:rsidRPr="005C5201">
        <w:rPr>
          <w:rFonts w:ascii="Times New Roman" w:hAnsi="Times New Roman" w:cs="Times New Roman"/>
          <w:sz w:val="28"/>
          <w:szCs w:val="28"/>
        </w:rPr>
        <w:t>поведение,</w:t>
      </w:r>
      <w:r w:rsidRPr="005C5201">
        <w:rPr>
          <w:rFonts w:ascii="Times New Roman" w:hAnsi="Times New Roman" w:cs="Times New Roman"/>
          <w:sz w:val="28"/>
          <w:szCs w:val="28"/>
        </w:rPr>
        <w:t xml:space="preserve"> не соответствующее окружающей обстановке;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необоснованная агрессивность;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дефекты речи: замедленная речь;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различные гримасы лица;</w:t>
      </w:r>
    </w:p>
    <w:p w:rsidR="00E7749E" w:rsidRPr="005C5201" w:rsidRDefault="00E7749E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-  непроизвольное движение руками, ногами, головой.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201" w:rsidRPr="005C5201" w:rsidRDefault="005C5201" w:rsidP="005C5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ВЫ МОЖЕТЕ ЗАПОДОЗРИТЬ ПОТРЕБЛЕНИЕ ВАШИМ РЕБЕНКОМ НАРКОТИКОВ, ЕСЛИ ЗАМЕЧАЕТ, ЧТО ЕГО ПОВЕДЕНИЕ МЕНЯЕТСЯ: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201" w:rsidRPr="005C5201" w:rsidRDefault="005C5201" w:rsidP="009A6694">
      <w:pPr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ПОВЕДЕНЧЕСКИЕ ПРИЗНАКИ УПОТРЕБЛЕНИЯ НАРКОТИКОВ: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нарастающая скрытность ребёнка;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сонливость или, наоборот, бессонница;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снижение интереса к учёбе, увлечениям, прогулы уроков и дополнительных занятий;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ухудшение памяти и внимания, снижение успеваемости;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увеличение финансовых запросов, пропажа денег или ценных вещей из дома;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появление новых подозрительных друзей;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появление неопрятности во внешнем виде, склонность к прослушиванию специфической музыки;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изменение настроения ребёнка по непонятным причинам, появление болезненной реакции на критику;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изворотливость, лживость, уход от ответов на прямые вопросы;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появление следов инъекций (т.е. уколов) по ходу вен на руках, ношение одежды только с длинными рукавами независимо от погоды и обстановки;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 обнаружение у ребёнка предметов, напоминающие курительные трубки, пластиковые бутылки 0,3-0,5 литров (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бульбуляторов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>), сушёной травы, неизвестного порошка, таблеток, гранул, капсул, фольги, бумажек с яркой упаковкой (дизайнерские наркотики), а иногда и денежных купюр, свёрнутых в трубочки, закопчённых ложек, игл, жестяных банок, пачек лекарств снотворного или успокоительного действия.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ФИЗИЧЕСКИЕ ПРИЗНАКИ УПОТРЕБЛЕНИЯ НАРКОТИКОВ: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бледность или покраснение кожи;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расширенные или суженные зрачки; покрасневшие или мутные глаза;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несвязная, замедленная или ускоренная речь;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потеря аппетита, похудение, а иногда - чрезмерное употребление пищи;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хронический кашель;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плохая координация движений (пошатывание или спотыкание);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резкие скачки артериального давления;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расстройство желудочно-кишечного тракта.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ПРИЗНАКИ НАРКОТИЧЕСКОГО ОПЬЯНЕНИЯ: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напоминает алкогольное, но без характерного запаха алкоголя изо рта;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состояние эйфории, т.е. приподнятое настроение, безмятежное блаженство в сочетании с замедлением или ускорением мышления, оживлённость, общительность, болтливость, назойливость;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возникновение сексуального возбуждения, внезапно сменяющееся недовольством;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 xml:space="preserve">заторможенность мыслительных, и мышечно-мускульных реакций, </w:t>
      </w:r>
      <w:proofErr w:type="spellStart"/>
      <w:r w:rsidRPr="005C5201">
        <w:rPr>
          <w:rFonts w:ascii="Times New Roman" w:hAnsi="Times New Roman" w:cs="Times New Roman"/>
          <w:sz w:val="28"/>
          <w:szCs w:val="28"/>
        </w:rPr>
        <w:t>опаздывание</w:t>
      </w:r>
      <w:proofErr w:type="spellEnd"/>
      <w:r w:rsidRPr="005C5201">
        <w:rPr>
          <w:rFonts w:ascii="Times New Roman" w:hAnsi="Times New Roman" w:cs="Times New Roman"/>
          <w:sz w:val="28"/>
          <w:szCs w:val="28"/>
        </w:rPr>
        <w:t xml:space="preserve"> с выполнением команд, оцепенелость, вплоть до полного отключения, отсутствие реагирования на обращения;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 xml:space="preserve">полная потеря сознания на длительное время при употреблении большой дозы наркотиков, появление расстройства координации движений, мелкое </w:t>
      </w:r>
      <w:r w:rsidRPr="005C5201">
        <w:rPr>
          <w:rFonts w:ascii="Times New Roman" w:hAnsi="Times New Roman" w:cs="Times New Roman"/>
          <w:sz w:val="28"/>
          <w:szCs w:val="28"/>
        </w:rPr>
        <w:lastRenderedPageBreak/>
        <w:t>дрожание пальцев рук, пошатывание при ходьбе, резкие отклонения в сторону от направления движения, ярко выраженная мимика, смазанная, невнятная, замедленная, с внезапными остановками, непоследовательная речь, излишняя жестикуляция;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•</w:t>
      </w:r>
      <w:r w:rsidRPr="005C5201">
        <w:rPr>
          <w:rFonts w:ascii="Times New Roman" w:hAnsi="Times New Roman" w:cs="Times New Roman"/>
          <w:sz w:val="28"/>
          <w:szCs w:val="28"/>
        </w:rPr>
        <w:tab/>
        <w:t>обвисшие губы, полузакрытые веки, расширенные зрачки независимо от освещения, повышенная потливость, учащение пульса, появление бледности или покраснения лица; по окончании действия препаратов - вялость, малоподвижность, безразличие к окружающему, пребывание в дремотном, заторможенном состоянии или впадение в глубокий сон.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ПОСЛЕДСТВИЯ ПОТРЕБЛЕНИЯ КУРИТЕЛЬНЫХ СМЕСЕЙ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1.</w:t>
      </w:r>
      <w:r w:rsidRPr="005C5201">
        <w:rPr>
          <w:rFonts w:ascii="Times New Roman" w:hAnsi="Times New Roman" w:cs="Times New Roman"/>
          <w:sz w:val="28"/>
          <w:szCs w:val="28"/>
        </w:rPr>
        <w:tab/>
        <w:t>Зрительные галлюцинаторные переживания;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2.</w:t>
      </w:r>
      <w:r w:rsidRPr="005C5201">
        <w:rPr>
          <w:rFonts w:ascii="Times New Roman" w:hAnsi="Times New Roman" w:cs="Times New Roman"/>
          <w:sz w:val="28"/>
          <w:szCs w:val="28"/>
        </w:rPr>
        <w:tab/>
        <w:t>Ощущения изменения размеров частей собственного тела;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3.</w:t>
      </w:r>
      <w:r w:rsidRPr="005C5201">
        <w:rPr>
          <w:rFonts w:ascii="Times New Roman" w:hAnsi="Times New Roman" w:cs="Times New Roman"/>
          <w:sz w:val="28"/>
          <w:szCs w:val="28"/>
        </w:rPr>
        <w:tab/>
        <w:t>Нарушения восприятия окружающего пространства и времени;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4.</w:t>
      </w:r>
      <w:r w:rsidRPr="005C5201">
        <w:rPr>
          <w:rFonts w:ascii="Times New Roman" w:hAnsi="Times New Roman" w:cs="Times New Roman"/>
          <w:sz w:val="28"/>
          <w:szCs w:val="28"/>
        </w:rPr>
        <w:tab/>
        <w:t>Синдромы количественного и качественного нарушения сознания-делирий, сопор, кома;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5.</w:t>
      </w:r>
      <w:r w:rsidRPr="005C5201">
        <w:rPr>
          <w:rFonts w:ascii="Times New Roman" w:hAnsi="Times New Roman" w:cs="Times New Roman"/>
          <w:sz w:val="28"/>
          <w:szCs w:val="28"/>
        </w:rPr>
        <w:tab/>
        <w:t>Тягостные ощущения;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6.</w:t>
      </w:r>
      <w:r w:rsidRPr="005C5201">
        <w:rPr>
          <w:rFonts w:ascii="Times New Roman" w:hAnsi="Times New Roman" w:cs="Times New Roman"/>
          <w:sz w:val="28"/>
          <w:szCs w:val="28"/>
        </w:rPr>
        <w:tab/>
        <w:t>Сильная тревога;</w:t>
      </w:r>
    </w:p>
    <w:p w:rsidR="005C5201" w:rsidRP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7.</w:t>
      </w:r>
      <w:r w:rsidRPr="005C5201">
        <w:rPr>
          <w:rFonts w:ascii="Times New Roman" w:hAnsi="Times New Roman" w:cs="Times New Roman"/>
          <w:sz w:val="28"/>
          <w:szCs w:val="28"/>
        </w:rPr>
        <w:tab/>
        <w:t>Раздражительность;</w:t>
      </w:r>
    </w:p>
    <w:p w:rsidR="005C5201" w:rsidRDefault="005C5201" w:rsidP="005C5201">
      <w:pPr>
        <w:jc w:val="both"/>
        <w:rPr>
          <w:rFonts w:ascii="Times New Roman" w:hAnsi="Times New Roman" w:cs="Times New Roman"/>
          <w:sz w:val="28"/>
          <w:szCs w:val="28"/>
        </w:rPr>
      </w:pPr>
      <w:r w:rsidRPr="005C5201">
        <w:rPr>
          <w:rFonts w:ascii="Times New Roman" w:hAnsi="Times New Roman" w:cs="Times New Roman"/>
          <w:sz w:val="28"/>
          <w:szCs w:val="28"/>
        </w:rPr>
        <w:t>8.</w:t>
      </w:r>
      <w:r w:rsidRPr="005C5201">
        <w:rPr>
          <w:rFonts w:ascii="Times New Roman" w:hAnsi="Times New Roman" w:cs="Times New Roman"/>
          <w:sz w:val="28"/>
          <w:szCs w:val="28"/>
        </w:rPr>
        <w:tab/>
        <w:t>Различные двигательные стереотипии в виде бесцельно повторяющихся действий.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Единая социальная психологическая служба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«Телефон Доверия»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9662BA">
        <w:rPr>
          <w:rFonts w:ascii="Times New Roman" w:hAnsi="Times New Roman" w:cs="Times New Roman"/>
          <w:sz w:val="28"/>
          <w:szCs w:val="28"/>
        </w:rPr>
        <w:t>8-800-101-12-12; 8-800-101-12-00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Единая служба «Детский Телефон Доверия»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9662BA">
        <w:rPr>
          <w:rFonts w:ascii="Times New Roman" w:hAnsi="Times New Roman" w:cs="Times New Roman"/>
          <w:sz w:val="28"/>
          <w:szCs w:val="28"/>
        </w:rPr>
        <w:t>8-800-200-01-22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Телефон доверия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Телефон горячей линии при кризисных ситуациях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по г. Сургуту</w:t>
      </w:r>
    </w:p>
    <w:p w:rsidR="009662BA" w:rsidRDefault="009662BA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9662BA">
        <w:rPr>
          <w:rFonts w:ascii="Times New Roman" w:hAnsi="Times New Roman" w:cs="Times New Roman"/>
          <w:sz w:val="28"/>
          <w:szCs w:val="28"/>
        </w:rPr>
        <w:t>8 (3462) 25-99-09</w:t>
      </w:r>
    </w:p>
    <w:p w:rsidR="00D8164D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164D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164D" w:rsidRPr="009662BA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БУ ХМАО-Югры</w:t>
      </w:r>
    </w:p>
    <w:p w:rsidR="009662BA" w:rsidRPr="009662BA" w:rsidRDefault="009662BA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BA">
        <w:rPr>
          <w:rFonts w:ascii="Times New Roman" w:hAnsi="Times New Roman" w:cs="Times New Roman"/>
          <w:b/>
          <w:sz w:val="28"/>
          <w:szCs w:val="28"/>
        </w:rPr>
        <w:t>«Сургутская клиническая психоневрологическая больница»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 xml:space="preserve">Регистратура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>Взрослый корпус, проспект Набережный 39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sz w:val="28"/>
          <w:szCs w:val="28"/>
        </w:rPr>
        <w:t>+7 (3462) 94-04-63</w:t>
      </w:r>
      <w:r w:rsidRPr="00D8164D">
        <w:rPr>
          <w:rFonts w:ascii="Times New Roman" w:hAnsi="Times New Roman" w:cs="Times New Roman"/>
          <w:b/>
          <w:sz w:val="28"/>
          <w:szCs w:val="28"/>
        </w:rPr>
        <w:t xml:space="preserve"> психиатрическая служба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sz w:val="28"/>
          <w:szCs w:val="28"/>
        </w:rPr>
        <w:t>+7 (3462) 94-03-59</w:t>
      </w:r>
      <w:r w:rsidRPr="00D8164D">
        <w:rPr>
          <w:rFonts w:ascii="Times New Roman" w:hAnsi="Times New Roman" w:cs="Times New Roman"/>
          <w:b/>
          <w:sz w:val="28"/>
          <w:szCs w:val="28"/>
        </w:rPr>
        <w:t xml:space="preserve"> наркологическая служба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sz w:val="28"/>
          <w:szCs w:val="28"/>
        </w:rPr>
        <w:t>+7 (3462) 94-02-17</w:t>
      </w:r>
      <w:r w:rsidRPr="00D8164D">
        <w:rPr>
          <w:rFonts w:ascii="Times New Roman" w:hAnsi="Times New Roman" w:cs="Times New Roman"/>
          <w:b/>
          <w:sz w:val="28"/>
          <w:szCs w:val="28"/>
        </w:rPr>
        <w:t xml:space="preserve"> Проф. осмотр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 xml:space="preserve">Детский корпус, проезд Взлетный, 11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 xml:space="preserve">Амбулаторная служба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64D">
        <w:rPr>
          <w:rFonts w:ascii="Times New Roman" w:hAnsi="Times New Roman" w:cs="Times New Roman"/>
          <w:sz w:val="28"/>
          <w:szCs w:val="28"/>
        </w:rPr>
        <w:t xml:space="preserve">+7 (3462) 94-02-16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>Амбулаторное психотерапевтическое отделение</w:t>
      </w:r>
    </w:p>
    <w:p w:rsidR="00D8164D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 xml:space="preserve">ул. И. Каролинского, 11            </w:t>
      </w:r>
      <w:r w:rsidRPr="00D8164D">
        <w:rPr>
          <w:rFonts w:ascii="Times New Roman" w:hAnsi="Times New Roman" w:cs="Times New Roman"/>
          <w:sz w:val="28"/>
          <w:szCs w:val="28"/>
        </w:rPr>
        <w:t>+7 (3462) 94-07-33</w:t>
      </w:r>
      <w:r w:rsidRPr="00D816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62BA" w:rsidRDefault="00D8164D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64D">
        <w:rPr>
          <w:rFonts w:ascii="Times New Roman" w:hAnsi="Times New Roman" w:cs="Times New Roman"/>
          <w:b/>
          <w:bCs/>
          <w:sz w:val="28"/>
          <w:szCs w:val="28"/>
        </w:rPr>
        <w:t>Приемный покой</w:t>
      </w:r>
      <w:r w:rsidRPr="00D8164D">
        <w:rPr>
          <w:rFonts w:ascii="Times New Roman" w:hAnsi="Times New Roman" w:cs="Times New Roman"/>
          <w:sz w:val="28"/>
          <w:szCs w:val="28"/>
        </w:rPr>
        <w:t> </w:t>
      </w:r>
      <w:r w:rsidRPr="00D8164D">
        <w:rPr>
          <w:rFonts w:ascii="Times New Roman" w:hAnsi="Times New Roman" w:cs="Times New Roman"/>
          <w:b/>
          <w:bCs/>
          <w:sz w:val="28"/>
          <w:szCs w:val="28"/>
        </w:rPr>
        <w:t>ул. Профсоюзов 12/3</w:t>
      </w:r>
      <w:r w:rsidRPr="00D8164D">
        <w:rPr>
          <w:rFonts w:ascii="Times New Roman" w:hAnsi="Times New Roman" w:cs="Times New Roman"/>
          <w:sz w:val="28"/>
          <w:szCs w:val="28"/>
        </w:rPr>
        <w:br/>
      </w:r>
      <w:r w:rsidRPr="00D8164D">
        <w:rPr>
          <w:rFonts w:ascii="Times New Roman" w:hAnsi="Times New Roman" w:cs="Times New Roman"/>
          <w:b/>
          <w:bCs/>
          <w:sz w:val="28"/>
          <w:szCs w:val="28"/>
        </w:rPr>
        <w:t>Взрослый корпус</w:t>
      </w:r>
      <w:r w:rsidRPr="00D8164D">
        <w:rPr>
          <w:rFonts w:ascii="Times New Roman" w:hAnsi="Times New Roman" w:cs="Times New Roman"/>
          <w:sz w:val="28"/>
          <w:szCs w:val="28"/>
        </w:rPr>
        <w:br/>
        <w:t>+7 (3462) 94-03-78 </w:t>
      </w:r>
      <w:r w:rsidRPr="00D8164D">
        <w:rPr>
          <w:rFonts w:ascii="Times New Roman" w:hAnsi="Times New Roman" w:cs="Times New Roman"/>
          <w:sz w:val="28"/>
          <w:szCs w:val="28"/>
        </w:rPr>
        <w:br/>
        <w:t>+7 (3462) 34-70-70 </w:t>
      </w:r>
      <w:r w:rsidRPr="00D8164D">
        <w:rPr>
          <w:rFonts w:ascii="Times New Roman" w:hAnsi="Times New Roman" w:cs="Times New Roman"/>
          <w:sz w:val="28"/>
          <w:szCs w:val="28"/>
        </w:rPr>
        <w:br/>
      </w:r>
      <w:r w:rsidRPr="00D8164D">
        <w:rPr>
          <w:rFonts w:ascii="Times New Roman" w:hAnsi="Times New Roman" w:cs="Times New Roman"/>
          <w:b/>
          <w:bCs/>
          <w:sz w:val="28"/>
          <w:szCs w:val="28"/>
        </w:rPr>
        <w:t>Детский корпус</w:t>
      </w:r>
      <w:r w:rsidRPr="00D8164D">
        <w:rPr>
          <w:rFonts w:ascii="Times New Roman" w:hAnsi="Times New Roman" w:cs="Times New Roman"/>
          <w:sz w:val="28"/>
          <w:szCs w:val="28"/>
        </w:rPr>
        <w:br/>
        <w:t>+7 (3462) 32-41-04</w:t>
      </w:r>
    </w:p>
    <w:p w:rsidR="00D8164D" w:rsidRPr="00D8164D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64D">
        <w:rPr>
          <w:rFonts w:ascii="Times New Roman" w:hAnsi="Times New Roman" w:cs="Times New Roman"/>
          <w:sz w:val="28"/>
          <w:szCs w:val="28"/>
        </w:rPr>
        <w:t> </w:t>
      </w:r>
    </w:p>
    <w:p w:rsidR="00D8164D" w:rsidRPr="005C5201" w:rsidRDefault="00D8164D" w:rsidP="00D8164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8164D" w:rsidRPr="005C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185"/>
    <w:rsid w:val="004D7AEB"/>
    <w:rsid w:val="005C5201"/>
    <w:rsid w:val="00942E31"/>
    <w:rsid w:val="009662BA"/>
    <w:rsid w:val="009A6694"/>
    <w:rsid w:val="009F61C7"/>
    <w:rsid w:val="00B92115"/>
    <w:rsid w:val="00D8164D"/>
    <w:rsid w:val="00D90185"/>
    <w:rsid w:val="00E02B61"/>
    <w:rsid w:val="00E12563"/>
    <w:rsid w:val="00E7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EE26D5-AD18-4A24-AADB-769B08D7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Регина Рашитовна</dc:creator>
  <cp:keywords/>
  <dc:description/>
  <cp:lastModifiedBy>Зайкова Регина Рашитовна</cp:lastModifiedBy>
  <cp:revision>9</cp:revision>
  <cp:lastPrinted>2019-01-31T11:21:00Z</cp:lastPrinted>
  <dcterms:created xsi:type="dcterms:W3CDTF">2015-10-01T05:34:00Z</dcterms:created>
  <dcterms:modified xsi:type="dcterms:W3CDTF">2019-01-31T11:23:00Z</dcterms:modified>
</cp:coreProperties>
</file>